
<file path=[Content_Types].xml><?xml version="1.0" encoding="utf-8"?>
<Types xmlns="http://schemas.openxmlformats.org/package/2006/content-types">
  <Default Extension="0224777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FB98" w14:textId="77777777" w:rsidR="00165D84" w:rsidRPr="00165D84" w:rsidRDefault="00165D84" w:rsidP="00165D84">
      <w:pPr>
        <w:spacing w:after="0"/>
        <w:ind w:right="152"/>
        <w:jc w:val="center"/>
        <w:rPr>
          <w:rFonts w:ascii="Segoe UI" w:eastAsia="Arial" w:hAnsi="Segoe UI" w:cs="Segoe UI"/>
          <w:b/>
          <w:color w:val="000000"/>
          <w:sz w:val="28"/>
          <w:lang w:eastAsia="en-GB"/>
        </w:rPr>
      </w:pPr>
      <w:r w:rsidRPr="00165D84">
        <w:rPr>
          <w:rFonts w:ascii="Segoe UI" w:eastAsia="Arial" w:hAnsi="Segoe UI" w:cs="Segoe UI"/>
          <w:b/>
          <w:color w:val="000000"/>
          <w:sz w:val="28"/>
          <w:lang w:eastAsia="en-GB"/>
        </w:rPr>
        <w:t>PERSON SPECIFICATION</w:t>
      </w:r>
    </w:p>
    <w:p w14:paraId="64B50ED8" w14:textId="5C5ECBAF" w:rsidR="00165D84" w:rsidRPr="001A75A0" w:rsidRDefault="00165D84" w:rsidP="00165D84">
      <w:pPr>
        <w:ind w:left="1440" w:firstLine="720"/>
        <w:rPr>
          <w:rFonts w:ascii="Segoe UI" w:eastAsia="Georgia" w:hAnsi="Segoe UI" w:cs="Segoe UI"/>
          <w:b/>
          <w:bCs/>
          <w:color w:val="000000"/>
          <w:sz w:val="23"/>
          <w:szCs w:val="23"/>
        </w:rPr>
      </w:pPr>
      <w:r w:rsidRPr="00165D84">
        <w:rPr>
          <w:rFonts w:ascii="Segoe UI" w:eastAsia="Georgia" w:hAnsi="Segoe UI" w:cs="Segoe UI"/>
          <w:color w:val="000000"/>
        </w:rPr>
        <w:t xml:space="preserve">         </w:t>
      </w:r>
      <w:r>
        <w:rPr>
          <w:rFonts w:ascii="Segoe UI" w:eastAsia="Georgia" w:hAnsi="Segoe UI" w:cs="Segoe UI"/>
          <w:color w:val="000000"/>
        </w:rPr>
        <w:tab/>
      </w:r>
      <w:r w:rsidR="00E73D2F">
        <w:rPr>
          <w:rFonts w:ascii="Segoe UI" w:eastAsia="Georgia" w:hAnsi="Segoe UI" w:cs="Segoe UI"/>
          <w:color w:val="000000"/>
          <w:sz w:val="23"/>
          <w:szCs w:val="23"/>
        </w:rPr>
        <w:tab/>
      </w:r>
      <w:r w:rsidR="00E73D2F">
        <w:rPr>
          <w:rFonts w:ascii="Segoe UI" w:eastAsia="Georgia" w:hAnsi="Segoe UI" w:cs="Segoe UI"/>
          <w:color w:val="000000"/>
          <w:sz w:val="23"/>
          <w:szCs w:val="23"/>
        </w:rPr>
        <w:tab/>
      </w:r>
      <w:r w:rsidR="00E73D2F">
        <w:rPr>
          <w:rFonts w:ascii="Segoe UI" w:eastAsia="Georgia" w:hAnsi="Segoe UI" w:cs="Segoe UI"/>
          <w:color w:val="000000"/>
          <w:sz w:val="23"/>
          <w:szCs w:val="23"/>
        </w:rPr>
        <w:tab/>
      </w:r>
      <w:r w:rsidR="007C3602">
        <w:rPr>
          <w:rFonts w:ascii="Segoe UI" w:eastAsia="Georgia" w:hAnsi="Segoe UI" w:cs="Segoe UI"/>
          <w:color w:val="000000"/>
          <w:sz w:val="23"/>
          <w:szCs w:val="23"/>
        </w:rPr>
        <w:t xml:space="preserve">   </w:t>
      </w:r>
      <w:r w:rsidR="001201F9">
        <w:rPr>
          <w:rFonts w:ascii="Segoe UI" w:eastAsia="Georgia" w:hAnsi="Segoe UI" w:cs="Segoe UI"/>
          <w:color w:val="000000"/>
          <w:sz w:val="23"/>
          <w:szCs w:val="23"/>
        </w:rPr>
        <w:tab/>
      </w:r>
      <w:r w:rsidR="001201F9">
        <w:rPr>
          <w:rFonts w:ascii="Segoe UI" w:eastAsia="Georgia" w:hAnsi="Segoe UI" w:cs="Segoe UI"/>
          <w:b/>
          <w:bCs/>
          <w:color w:val="000000"/>
          <w:sz w:val="23"/>
          <w:szCs w:val="23"/>
        </w:rPr>
        <w:t>EHCP Co-Ordinator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60"/>
        <w:gridCol w:w="5506"/>
        <w:gridCol w:w="3969"/>
        <w:gridCol w:w="2694"/>
      </w:tblGrid>
      <w:tr w:rsidR="00165D84" w:rsidRPr="00165D84" w14:paraId="17B96CE2" w14:textId="77777777" w:rsidTr="413B2B36">
        <w:tc>
          <w:tcPr>
            <w:tcW w:w="1860" w:type="dxa"/>
          </w:tcPr>
          <w:p w14:paraId="1107635E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</w:tcPr>
          <w:p w14:paraId="637BBA07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 xml:space="preserve">Essential </w:t>
            </w:r>
          </w:p>
        </w:tc>
        <w:tc>
          <w:tcPr>
            <w:tcW w:w="3969" w:type="dxa"/>
          </w:tcPr>
          <w:p w14:paraId="1C9C972E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>Desirable</w:t>
            </w:r>
          </w:p>
        </w:tc>
        <w:tc>
          <w:tcPr>
            <w:tcW w:w="2694" w:type="dxa"/>
          </w:tcPr>
          <w:p w14:paraId="3E60841F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>Method of assessment</w:t>
            </w:r>
          </w:p>
        </w:tc>
      </w:tr>
      <w:tr w:rsidR="00165D84" w:rsidRPr="00165D84" w14:paraId="1A24EBE6" w14:textId="77777777" w:rsidTr="413B2B36">
        <w:tc>
          <w:tcPr>
            <w:tcW w:w="1860" w:type="dxa"/>
          </w:tcPr>
          <w:p w14:paraId="3F92E8DA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>Qualifications</w:t>
            </w:r>
          </w:p>
          <w:p w14:paraId="01FBC95E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3368CA48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0B39C4CF" w14:textId="77777777" w:rsidR="00165D84" w:rsidRPr="00165D84" w:rsidRDefault="00165D84" w:rsidP="001A75A0">
            <w:pPr>
              <w:ind w:right="152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</w:tcPr>
          <w:p w14:paraId="472CFD49" w14:textId="667248CE" w:rsidR="00165D84" w:rsidRPr="00D279B8" w:rsidRDefault="00D279B8" w:rsidP="413B2B36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right="152"/>
              <w:rPr>
                <w:rFonts w:ascii="Segoe UI" w:eastAsia="Arial" w:hAnsi="Segoe UI" w:cs="Segoe UI"/>
                <w:color w:val="000000"/>
                <w:sz w:val="23"/>
                <w:szCs w:val="23"/>
                <w:lang w:eastAsia="en-GB"/>
              </w:rPr>
            </w:pPr>
            <w:r w:rsidRPr="413B2B36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 xml:space="preserve">Good English and Maths skills equivalent to NVQ level 2 or GCSE grade C in English and Maths. </w:t>
            </w:r>
          </w:p>
          <w:p w14:paraId="5FDA449E" w14:textId="78ACCAD8" w:rsidR="00165D84" w:rsidRPr="00D279B8" w:rsidRDefault="00165D84" w:rsidP="413B2B36">
            <w:pPr>
              <w:tabs>
                <w:tab w:val="left" w:pos="540"/>
              </w:tabs>
              <w:ind w:right="152"/>
              <w:rPr>
                <w:rFonts w:ascii="Segoe UI" w:eastAsia="Arial" w:hAnsi="Segoe UI" w:cs="Segoe U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969" w:type="dxa"/>
          </w:tcPr>
          <w:p w14:paraId="4D5B5E4C" w14:textId="7CFF57D9" w:rsidR="00DE46E4" w:rsidRPr="001201F9" w:rsidRDefault="001201F9" w:rsidP="413B2B36">
            <w:pPr>
              <w:pStyle w:val="ListParagraph"/>
              <w:numPr>
                <w:ilvl w:val="0"/>
                <w:numId w:val="8"/>
              </w:numPr>
              <w:ind w:right="152"/>
              <w:rPr>
                <w:rFonts w:ascii="Segoe UI" w:eastAsia="Arial" w:hAnsi="Segoe UI" w:cs="Segoe UI"/>
                <w:color w:val="000000"/>
                <w:sz w:val="23"/>
                <w:szCs w:val="23"/>
                <w:lang w:eastAsia="en-GB"/>
              </w:rPr>
            </w:pPr>
            <w:r w:rsidRPr="413B2B36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>SEND qualification at Level 2 or above</w:t>
            </w:r>
          </w:p>
          <w:p w14:paraId="1896EE04" w14:textId="09DBE22B" w:rsidR="00DE46E4" w:rsidRPr="001201F9" w:rsidRDefault="413B2B36" w:rsidP="413B2B36">
            <w:pPr>
              <w:pStyle w:val="ListParagraph"/>
              <w:numPr>
                <w:ilvl w:val="0"/>
                <w:numId w:val="8"/>
              </w:numPr>
              <w:ind w:right="152"/>
              <w:rPr>
                <w:color w:val="000000"/>
                <w:sz w:val="23"/>
                <w:szCs w:val="23"/>
                <w:lang w:eastAsia="en-GB"/>
              </w:rPr>
            </w:pPr>
            <w:r w:rsidRPr="413B2B36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>Safeguarding qualification Level 2</w:t>
            </w:r>
          </w:p>
          <w:p w14:paraId="5387541D" w14:textId="131F0DB2" w:rsidR="00DE46E4" w:rsidRPr="001201F9" w:rsidRDefault="413B2B36" w:rsidP="413B2B36">
            <w:pPr>
              <w:pStyle w:val="ListParagraph"/>
              <w:numPr>
                <w:ilvl w:val="0"/>
                <w:numId w:val="8"/>
              </w:numPr>
              <w:ind w:right="152"/>
              <w:rPr>
                <w:color w:val="000000"/>
                <w:sz w:val="23"/>
                <w:szCs w:val="23"/>
                <w:lang w:eastAsia="en-GB"/>
              </w:rPr>
            </w:pPr>
            <w:r w:rsidRPr="413B2B36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>Safeguarding qualification Level 3</w:t>
            </w:r>
          </w:p>
        </w:tc>
        <w:tc>
          <w:tcPr>
            <w:tcW w:w="2694" w:type="dxa"/>
          </w:tcPr>
          <w:p w14:paraId="09B2B9E6" w14:textId="070190D8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Application form</w:t>
            </w: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14:paraId="28926C78" w14:textId="4295C70A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Interview copies of c</w:t>
            </w: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ertificates</w:t>
            </w:r>
          </w:p>
          <w:p w14:paraId="14580F1D" w14:textId="77777777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11488502" w14:textId="77777777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23C182AB" w14:textId="77777777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51BEA74C" w14:textId="77777777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tr w:rsidR="00165D84" w:rsidRPr="00165D84" w14:paraId="5CFA5268" w14:textId="77777777" w:rsidTr="413B2B36">
        <w:tc>
          <w:tcPr>
            <w:tcW w:w="1860" w:type="dxa"/>
          </w:tcPr>
          <w:p w14:paraId="157A8F81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 xml:space="preserve">Knowledge &amp; Experience  </w:t>
            </w:r>
          </w:p>
          <w:p w14:paraId="19DFFD24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40FF072C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12C30C90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5FC5A12A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3BC4B295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</w:tcPr>
          <w:p w14:paraId="6C9B8DC7" w14:textId="77777777" w:rsidR="00D279B8" w:rsidRPr="00D279B8" w:rsidRDefault="00D279B8" w:rsidP="130C6C2B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eastAsiaTheme="minorEastAsia"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 w:themeColor="text1"/>
                <w:sz w:val="23"/>
                <w:szCs w:val="23"/>
                <w:lang w:eastAsia="en-GB"/>
              </w:rPr>
              <w:t xml:space="preserve">Experience of working in an </w:t>
            </w:r>
            <w:r>
              <w:rPr>
                <w:rFonts w:ascii="Segoe UI" w:eastAsia="Arial" w:hAnsi="Segoe UI" w:cs="Segoe UI"/>
                <w:bCs/>
                <w:color w:val="000000" w:themeColor="text1"/>
                <w:sz w:val="23"/>
                <w:szCs w:val="23"/>
                <w:lang w:eastAsia="en-GB"/>
              </w:rPr>
              <w:t>education environment</w:t>
            </w:r>
            <w:r w:rsidRPr="00D279B8">
              <w:rPr>
                <w:rFonts w:ascii="Segoe UI" w:eastAsia="Arial" w:hAnsi="Segoe UI" w:cs="Segoe UI"/>
                <w:bCs/>
                <w:color w:val="000000" w:themeColor="text1"/>
                <w:sz w:val="23"/>
                <w:szCs w:val="23"/>
                <w:lang w:eastAsia="en-GB"/>
              </w:rPr>
              <w:t xml:space="preserve">. </w:t>
            </w:r>
          </w:p>
          <w:p w14:paraId="106A42DA" w14:textId="6F49567A" w:rsidR="0041432C" w:rsidRPr="0041432C" w:rsidRDefault="00D279B8" w:rsidP="0041432C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eastAsiaTheme="minorEastAsia"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 w:themeColor="text1"/>
                <w:sz w:val="23"/>
                <w:szCs w:val="23"/>
                <w:lang w:eastAsia="en-GB"/>
              </w:rPr>
              <w:t xml:space="preserve">Experience of working with SEND </w:t>
            </w:r>
            <w:r w:rsidR="00FF24B2">
              <w:rPr>
                <w:rFonts w:ascii="Segoe UI" w:eastAsia="Arial" w:hAnsi="Segoe UI" w:cs="Segoe UI"/>
                <w:bCs/>
                <w:color w:val="000000" w:themeColor="text1"/>
                <w:sz w:val="23"/>
                <w:szCs w:val="23"/>
                <w:lang w:eastAsia="en-GB"/>
              </w:rPr>
              <w:t>learners</w:t>
            </w:r>
          </w:p>
          <w:p w14:paraId="3BAF4097" w14:textId="77777777" w:rsidR="0041432C" w:rsidRPr="0041432C" w:rsidRDefault="007C3602" w:rsidP="0041432C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eastAsiaTheme="minorEastAsia"/>
                <w:color w:val="000000"/>
                <w:sz w:val="23"/>
                <w:szCs w:val="23"/>
                <w:lang w:eastAsia="en-GB"/>
              </w:rPr>
            </w:pPr>
            <w:r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Experience of building partnerships – developing and maintaining successful working and business relationships with </w:t>
            </w:r>
            <w:r w:rsidR="00D279B8"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key </w:t>
            </w:r>
            <w:r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stakeholders </w:t>
            </w:r>
          </w:p>
          <w:p w14:paraId="1C4AF343" w14:textId="527A5F85" w:rsidR="007C3602" w:rsidRPr="0041432C" w:rsidRDefault="007C3602" w:rsidP="0041432C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eastAsiaTheme="minorEastAsia"/>
                <w:color w:val="000000"/>
                <w:sz w:val="23"/>
                <w:szCs w:val="23"/>
                <w:lang w:eastAsia="en-GB"/>
              </w:rPr>
            </w:pPr>
            <w:r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Proven ability to engage and influence at </w:t>
            </w:r>
            <w:r w:rsidR="0041432C"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all</w:t>
            </w:r>
            <w:r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 level</w:t>
            </w:r>
            <w:r w:rsidR="0041432C"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s</w:t>
            </w:r>
          </w:p>
          <w:p w14:paraId="54CA7CBE" w14:textId="66B640A0" w:rsidR="007C3602" w:rsidRPr="00D279B8" w:rsidRDefault="007C3602" w:rsidP="00D279B8">
            <w:pPr>
              <w:ind w:left="360"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969" w:type="dxa"/>
          </w:tcPr>
          <w:p w14:paraId="772109FD" w14:textId="78AE494F" w:rsidR="007C3602" w:rsidRPr="00D279B8" w:rsidRDefault="007C3602" w:rsidP="00D279B8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Prior experience of working within the third sector</w:t>
            </w:r>
          </w:p>
          <w:p w14:paraId="052BB076" w14:textId="77777777" w:rsidR="007C3602" w:rsidRPr="007C3602" w:rsidRDefault="007C3602" w:rsidP="007C3602">
            <w:pPr>
              <w:pStyle w:val="ListParagraph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3E6477EB" w14:textId="2F594CA9" w:rsidR="00E73D2F" w:rsidRDefault="00E73D2F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43A15FAD" w14:textId="77777777" w:rsidR="00E73D2F" w:rsidRPr="00165D84" w:rsidRDefault="00E73D2F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2F518805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0CF576D5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3FDC90A3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</w:tcPr>
          <w:p w14:paraId="0BA58D18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Application form, </w:t>
            </w:r>
          </w:p>
          <w:p w14:paraId="6A3A7968" w14:textId="5E117CEC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Interview</w:t>
            </w: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14:paraId="605073E7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References</w:t>
            </w:r>
          </w:p>
          <w:p w14:paraId="097B5F0E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tr w:rsidR="00165D84" w:rsidRPr="00165D84" w14:paraId="4CA42E66" w14:textId="77777777" w:rsidTr="413B2B36">
        <w:tc>
          <w:tcPr>
            <w:tcW w:w="1860" w:type="dxa"/>
          </w:tcPr>
          <w:p w14:paraId="0A385413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bookmarkStart w:id="1" w:name="_Hlk40451546"/>
            <w:r w:rsidRPr="00165D84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>Skills</w:t>
            </w:r>
          </w:p>
          <w:p w14:paraId="2DFE0CC8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063D311F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74922B47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26934BC4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7BCE532D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3559CF4C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51726A74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2D6AC7CC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747FA6E9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603335A0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279D1411" w14:textId="77777777" w:rsidR="00165D84" w:rsidRPr="00165D84" w:rsidRDefault="00165D84" w:rsidP="00FB61EB">
            <w:pPr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50179AF4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34A0671F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08A0D9FF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1DD7B4ED" w14:textId="77777777" w:rsidR="00165D84" w:rsidRPr="00165D84" w:rsidRDefault="00165D84" w:rsidP="00FB61EB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  <w:p w14:paraId="77449ECB" w14:textId="77777777" w:rsidR="00165D84" w:rsidRPr="00165D84" w:rsidRDefault="00165D84" w:rsidP="00FB61EB">
            <w:pPr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</w:p>
          <w:p w14:paraId="3A6CA77C" w14:textId="77777777" w:rsidR="00165D84" w:rsidRPr="00165D84" w:rsidRDefault="00165D84" w:rsidP="00E73D2F">
            <w:pPr>
              <w:rPr>
                <w:rFonts w:ascii="Segoe UI" w:eastAsia="Arial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</w:tcPr>
          <w:p w14:paraId="1DB00684" w14:textId="77777777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 xml:space="preserve">Excellent communication skills – verbal and written </w:t>
            </w:r>
          </w:p>
          <w:p w14:paraId="3BC54331" w14:textId="15923B8E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Strong attention to detail </w:t>
            </w:r>
          </w:p>
          <w:p w14:paraId="0259D146" w14:textId="0077F8D9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Excellent minute taking skills </w:t>
            </w:r>
          </w:p>
          <w:p w14:paraId="39444F1B" w14:textId="08A36C22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Excellent time-management skills </w:t>
            </w:r>
          </w:p>
          <w:p w14:paraId="4B1C5F90" w14:textId="77777777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 xml:space="preserve">Prioritizing and organizing </w:t>
            </w:r>
          </w:p>
          <w:p w14:paraId="15C6171A" w14:textId="77777777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Strong risk awareness </w:t>
            </w:r>
          </w:p>
          <w:p w14:paraId="2E3C4A8A" w14:textId="77777777" w:rsidR="0041432C" w:rsidRDefault="0041432C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Proactive</w:t>
            </w:r>
            <w:r w:rsidR="00D279B8"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 and</w:t>
            </w: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 can</w:t>
            </w:r>
            <w:r w:rsidR="00D279B8"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 work independently </w:t>
            </w:r>
          </w:p>
          <w:p w14:paraId="3F8118D7" w14:textId="77777777" w:rsidR="0041432C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Willingness to learn new skills </w:t>
            </w:r>
          </w:p>
          <w:p w14:paraId="0AE6D66B" w14:textId="77777777" w:rsidR="0041432C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Skill and knowledge of using alternative communication methods </w:t>
            </w:r>
          </w:p>
          <w:p w14:paraId="4AB117F2" w14:textId="77777777" w:rsidR="0041432C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Can use ICT effectively </w:t>
            </w:r>
          </w:p>
          <w:p w14:paraId="51714EE7" w14:textId="77777777" w:rsidR="0041432C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Good understanding of </w:t>
            </w:r>
            <w:r w:rsid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young people</w:t>
            </w:r>
            <w:r w:rsidRPr="00D279B8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 development and learning processes. </w:t>
            </w:r>
          </w:p>
          <w:p w14:paraId="57F6F3F1" w14:textId="7AAF52C2" w:rsidR="00D279B8" w:rsidRDefault="00D279B8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 xml:space="preserve">Understanding of statutory frameworks relating to </w:t>
            </w:r>
            <w:r w:rsidR="0041432C" w:rsidRPr="0041432C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SEND</w:t>
            </w:r>
          </w:p>
          <w:p w14:paraId="3306CBC0" w14:textId="7D772AB3" w:rsidR="0041432C" w:rsidRDefault="0041432C" w:rsidP="00E63AFA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Ability to motivate key stakeholders</w:t>
            </w:r>
          </w:p>
          <w:p w14:paraId="521EBF19" w14:textId="6E853DDE" w:rsidR="00165D84" w:rsidRDefault="00165D84" w:rsidP="00E63AFA">
            <w:pPr>
              <w:pStyle w:val="ListParagraph"/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722E438E" w14:textId="5097917C" w:rsidR="00DE46E4" w:rsidRPr="00E63AFA" w:rsidRDefault="00DE46E4" w:rsidP="0041432C">
            <w:pPr>
              <w:pStyle w:val="ListParagraph"/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969" w:type="dxa"/>
          </w:tcPr>
          <w:p w14:paraId="55A674E6" w14:textId="4F4F5A36" w:rsidR="00165D84" w:rsidRPr="0041432C" w:rsidRDefault="00E73D2F" w:rsidP="3CF5B0C7">
            <w:pPr>
              <w:pStyle w:val="ListParagraph"/>
              <w:numPr>
                <w:ilvl w:val="0"/>
                <w:numId w:val="7"/>
              </w:numPr>
              <w:ind w:right="152"/>
              <w:rPr>
                <w:rFonts w:ascii="Segoe UI" w:eastAsia="Arial" w:hAnsi="Segoe UI" w:cs="Segoe UI"/>
                <w:color w:val="000000"/>
                <w:sz w:val="23"/>
                <w:szCs w:val="23"/>
                <w:lang w:eastAsia="en-GB"/>
              </w:rPr>
            </w:pPr>
            <w:r w:rsidRPr="3CF5B0C7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lastRenderedPageBreak/>
              <w:t>D</w:t>
            </w:r>
            <w:r w:rsidR="00165D84" w:rsidRPr="3CF5B0C7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 xml:space="preserve">rive, </w:t>
            </w:r>
            <w:r w:rsidR="00DE46E4" w:rsidRPr="3CF5B0C7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>passion,</w:t>
            </w:r>
            <w:r w:rsidR="00165D84" w:rsidRPr="3CF5B0C7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 xml:space="preserve"> and energy </w:t>
            </w:r>
            <w:r w:rsidR="001201F9" w:rsidRPr="3CF5B0C7">
              <w:rPr>
                <w:rFonts w:ascii="Segoe UI" w:eastAsia="Arial" w:hAnsi="Segoe UI" w:cs="Segoe UI"/>
                <w:color w:val="000000" w:themeColor="text1"/>
                <w:sz w:val="23"/>
                <w:szCs w:val="23"/>
                <w:lang w:eastAsia="en-GB"/>
              </w:rPr>
              <w:t>to lead with an emotionally challenging role</w:t>
            </w:r>
          </w:p>
          <w:p w14:paraId="5283B686" w14:textId="21FE2180" w:rsidR="00E63AFA" w:rsidRDefault="00E63AFA" w:rsidP="00E63AFA">
            <w:pPr>
              <w:pStyle w:val="ListParagraph"/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2D57F7C7" w14:textId="77777777" w:rsidR="00E63AFA" w:rsidRPr="00E63AFA" w:rsidRDefault="00E63AFA" w:rsidP="00E63AFA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1950C183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4A1C7224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</w:tcPr>
          <w:p w14:paraId="4053A7B8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 xml:space="preserve">Application form, </w:t>
            </w:r>
          </w:p>
          <w:p w14:paraId="55280E22" w14:textId="79C6D49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Interview</w:t>
            </w:r>
            <w:r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14:paraId="7CB31CF1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References</w:t>
            </w:r>
          </w:p>
          <w:p w14:paraId="7E6A4DA5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4F31BC22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420B54AB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47BC08AD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13A5A58C" w14:textId="77777777" w:rsidR="00165D84" w:rsidRPr="00165D84" w:rsidRDefault="00165D84" w:rsidP="00FB61EB">
            <w:pPr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14:paraId="54CCB763" w14:textId="77777777" w:rsidR="00165D84" w:rsidRPr="00165D84" w:rsidRDefault="00165D84" w:rsidP="00FB61EB">
            <w:pPr>
              <w:tabs>
                <w:tab w:val="center" w:pos="180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bookmarkEnd w:id="1"/>
      <w:tr w:rsidR="00165D84" w:rsidRPr="00165D84" w14:paraId="09ECE0A0" w14:textId="77777777" w:rsidTr="413B2B36">
        <w:tc>
          <w:tcPr>
            <w:tcW w:w="1860" w:type="dxa"/>
          </w:tcPr>
          <w:p w14:paraId="5194EC4D" w14:textId="069CCF26" w:rsidR="00165D84" w:rsidRPr="00165D84" w:rsidRDefault="00165D84" w:rsidP="00FB61EB">
            <w:pPr>
              <w:ind w:right="152"/>
              <w:jc w:val="center"/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eastAsia="Georgia" w:hAnsi="Segoe UI" w:cs="Segoe UI"/>
                <w:b/>
                <w:bCs/>
                <w:color w:val="000000"/>
                <w:sz w:val="23"/>
                <w:szCs w:val="23"/>
              </w:rPr>
              <w:lastRenderedPageBreak/>
              <w:t>V Learning Net</w:t>
            </w:r>
            <w:r w:rsidRPr="00165D84">
              <w:rPr>
                <w:rFonts w:ascii="Segoe UI" w:eastAsia="Georgia" w:hAnsi="Segoe UI" w:cs="Segoe UI"/>
                <w:b/>
                <w:bCs/>
                <w:color w:val="000000"/>
                <w:sz w:val="23"/>
                <w:szCs w:val="23"/>
              </w:rPr>
              <w:t xml:space="preserve"> core behaviours</w:t>
            </w:r>
          </w:p>
        </w:tc>
        <w:tc>
          <w:tcPr>
            <w:tcW w:w="9475" w:type="dxa"/>
            <w:gridSpan w:val="2"/>
          </w:tcPr>
          <w:p w14:paraId="593A195E" w14:textId="077301A3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Demonstrates self-leadership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</w:p>
          <w:p w14:paraId="24EC0B5C" w14:textId="62128A80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Develops self and others to deliver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</w:p>
          <w:p w14:paraId="0E7C8498" w14:textId="7C584ADB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Lead and operate in times of change and ambiguity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</w:p>
          <w:p w14:paraId="59F76939" w14:textId="623CA526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Builds and secures values from relationships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</w:p>
          <w:p w14:paraId="038C9DC8" w14:textId="4B988ABB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Drives innovation and action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</w:p>
          <w:p w14:paraId="448DAE9D" w14:textId="360EFF4D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Creates and contributes to a shared vision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</w:p>
          <w:p w14:paraId="0A709647" w14:textId="7864FEDE" w:rsidR="00165D84" w:rsidRPr="00E73D2F" w:rsidRDefault="00165D84" w:rsidP="00E73D2F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Uses sound business judgement</w:t>
            </w:r>
            <w:r w:rsidR="00DE46E4"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.</w:t>
            </w:r>
            <w:r w:rsidRPr="00E73D2F">
              <w:rPr>
                <w:rFonts w:ascii="Segoe UI" w:eastAsia="Arial" w:hAnsi="Segoe UI" w:cs="Segoe UI"/>
                <w:b/>
                <w:color w:val="000000"/>
                <w:sz w:val="23"/>
                <w:szCs w:val="23"/>
                <w:lang w:eastAsia="en-GB"/>
              </w:rPr>
              <w:tab/>
            </w:r>
          </w:p>
        </w:tc>
        <w:tc>
          <w:tcPr>
            <w:tcW w:w="2694" w:type="dxa"/>
          </w:tcPr>
          <w:p w14:paraId="268B13A0" w14:textId="4917F7C9" w:rsidR="00165D84" w:rsidRPr="00165D84" w:rsidRDefault="00165D84" w:rsidP="00FB61EB">
            <w:pPr>
              <w:tabs>
                <w:tab w:val="left" w:pos="78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Application form</w:t>
            </w:r>
            <w:r w:rsidR="0087709A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14:paraId="407CAC5A" w14:textId="77777777" w:rsidR="00165D84" w:rsidRPr="00165D84" w:rsidRDefault="00165D84" w:rsidP="00FB61EB">
            <w:pPr>
              <w:tabs>
                <w:tab w:val="left" w:pos="780"/>
              </w:tabs>
              <w:ind w:right="152"/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eastAsia="Arial" w:hAnsi="Segoe UI" w:cs="Segoe UI"/>
                <w:bCs/>
                <w:color w:val="000000"/>
                <w:sz w:val="23"/>
                <w:szCs w:val="23"/>
                <w:lang w:eastAsia="en-GB"/>
              </w:rPr>
              <w:t>Interview</w:t>
            </w:r>
          </w:p>
        </w:tc>
      </w:tr>
      <w:tr w:rsidR="00165D84" w:rsidRPr="00165D84" w14:paraId="6B3E4665" w14:textId="77777777" w:rsidTr="413B2B36">
        <w:tc>
          <w:tcPr>
            <w:tcW w:w="1860" w:type="dxa"/>
          </w:tcPr>
          <w:p w14:paraId="5F720B20" w14:textId="77777777" w:rsidR="00165D84" w:rsidRPr="00165D84" w:rsidRDefault="00165D84" w:rsidP="00FB61EB">
            <w:pPr>
              <w:ind w:right="152"/>
              <w:jc w:val="center"/>
              <w:rPr>
                <w:rFonts w:ascii="Segoe UI" w:eastAsia="Georgia" w:hAnsi="Segoe UI" w:cs="Segoe UI"/>
                <w:b/>
                <w:bCs/>
                <w:color w:val="000000"/>
                <w:sz w:val="23"/>
                <w:szCs w:val="23"/>
              </w:rPr>
            </w:pPr>
            <w:r w:rsidRPr="00165D84">
              <w:rPr>
                <w:rFonts w:ascii="Segoe UI" w:eastAsia="Georgia" w:hAnsi="Segoe UI" w:cs="Segoe UI"/>
                <w:b/>
                <w:bCs/>
                <w:color w:val="000000"/>
                <w:sz w:val="23"/>
                <w:szCs w:val="23"/>
              </w:rPr>
              <w:t>Dated</w:t>
            </w:r>
          </w:p>
        </w:tc>
        <w:tc>
          <w:tcPr>
            <w:tcW w:w="12169" w:type="dxa"/>
            <w:gridSpan w:val="3"/>
          </w:tcPr>
          <w:p w14:paraId="3521C2E3" w14:textId="693B94BC" w:rsidR="00165D84" w:rsidRPr="00165D84" w:rsidRDefault="001201F9" w:rsidP="00FB61EB">
            <w:pPr>
              <w:tabs>
                <w:tab w:val="left" w:pos="1860"/>
              </w:tabs>
              <w:rPr>
                <w:rFonts w:ascii="Segoe UI" w:eastAsia="Georgia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eastAsia="Georgia" w:hAnsi="Segoe UI" w:cs="Segoe UI"/>
                <w:color w:val="000000"/>
                <w:sz w:val="23"/>
                <w:szCs w:val="23"/>
              </w:rPr>
              <w:t>24/03/2022</w:t>
            </w:r>
          </w:p>
        </w:tc>
      </w:tr>
    </w:tbl>
    <w:p w14:paraId="029F2115" w14:textId="77777777" w:rsidR="00165D84" w:rsidRPr="00165D84" w:rsidRDefault="00165D84" w:rsidP="00165D84">
      <w:pPr>
        <w:rPr>
          <w:rFonts w:ascii="Segoe UI" w:hAnsi="Segoe UI" w:cs="Segoe UI"/>
        </w:rPr>
      </w:pPr>
    </w:p>
    <w:p w14:paraId="2EA565AA" w14:textId="30FB890E" w:rsidR="00165D84" w:rsidRDefault="00EC56AB" w:rsidP="00EC56AB">
      <w:pPr>
        <w:tabs>
          <w:tab w:val="left" w:pos="8130"/>
        </w:tabs>
      </w:pPr>
      <w:r>
        <w:tab/>
      </w:r>
    </w:p>
    <w:sectPr w:rsidR="00165D84" w:rsidSect="00EC5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2435" w14:textId="77777777" w:rsidR="006E5BCD" w:rsidRDefault="006E5BCD" w:rsidP="00165D84">
      <w:pPr>
        <w:spacing w:after="0" w:line="240" w:lineRule="auto"/>
      </w:pPr>
      <w:r>
        <w:separator/>
      </w:r>
    </w:p>
  </w:endnote>
  <w:endnote w:type="continuationSeparator" w:id="0">
    <w:p w14:paraId="42B822F9" w14:textId="77777777" w:rsidR="006E5BCD" w:rsidRDefault="006E5BCD" w:rsidP="0016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D7E8" w14:textId="77777777" w:rsidR="000D6C45" w:rsidRDefault="000D6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D0FC" w14:textId="5D9B1E89" w:rsidR="00A13188" w:rsidRDefault="00165D84">
    <w:pPr>
      <w:pStyle w:val="Footer"/>
    </w:pPr>
    <w:r>
      <w:t xml:space="preserve">PS </w:t>
    </w:r>
    <w:r w:rsidR="001201F9">
      <w:t>EHCP Co-Ordinator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C7D" w14:textId="77777777" w:rsidR="000D6C45" w:rsidRDefault="000D6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2C1C" w14:textId="77777777" w:rsidR="006E5BCD" w:rsidRDefault="006E5BCD" w:rsidP="00165D84">
      <w:pPr>
        <w:spacing w:after="0" w:line="240" w:lineRule="auto"/>
      </w:pPr>
      <w:bookmarkStart w:id="0" w:name="_Hlk96931247"/>
      <w:bookmarkEnd w:id="0"/>
      <w:r>
        <w:separator/>
      </w:r>
    </w:p>
  </w:footnote>
  <w:footnote w:type="continuationSeparator" w:id="0">
    <w:p w14:paraId="6A68CC42" w14:textId="77777777" w:rsidR="006E5BCD" w:rsidRDefault="006E5BCD" w:rsidP="0016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149" w14:textId="77777777" w:rsidR="000D6C45" w:rsidRDefault="000D6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C03" w14:textId="6B1B241D" w:rsidR="007C3602" w:rsidRPr="007C3602" w:rsidRDefault="007C3602" w:rsidP="007C3602">
    <w:pPr>
      <w:pStyle w:val="Header"/>
      <w:jc w:val="center"/>
      <w:rPr>
        <w:noProof/>
      </w:rPr>
    </w:pPr>
    <w:r w:rsidRPr="007C3602">
      <w:rPr>
        <w:noProof/>
      </w:rPr>
      <w:drawing>
        <wp:inline distT="0" distB="0" distL="0" distR="0" wp14:anchorId="2C686324" wp14:editId="2034F739">
          <wp:extent cx="2057400" cy="619125"/>
          <wp:effectExtent l="0" t="0" r="0" b="9525"/>
          <wp:docPr id="2" name="Picture 3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3602">
      <w:rPr>
        <w:noProof/>
      </w:rPr>
      <w:t xml:space="preserve">                            </w:t>
    </w:r>
    <w:r>
      <w:rPr>
        <w:noProof/>
      </w:rPr>
      <w:t xml:space="preserve">                </w:t>
    </w:r>
  </w:p>
  <w:p w14:paraId="2DC4D6DB" w14:textId="36AE350F" w:rsidR="00DE76FF" w:rsidRPr="00123A15" w:rsidRDefault="006E5BCD" w:rsidP="00123A1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4D8F" w14:textId="77777777" w:rsidR="000D6C45" w:rsidRDefault="000D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0E6"/>
    <w:multiLevelType w:val="hybridMultilevel"/>
    <w:tmpl w:val="B38818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D5855"/>
    <w:multiLevelType w:val="hybridMultilevel"/>
    <w:tmpl w:val="FB84A1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BDB"/>
    <w:multiLevelType w:val="hybridMultilevel"/>
    <w:tmpl w:val="F0AC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102F"/>
    <w:multiLevelType w:val="hybridMultilevel"/>
    <w:tmpl w:val="4028B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3CE7"/>
    <w:multiLevelType w:val="hybridMultilevel"/>
    <w:tmpl w:val="DFC29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1BA8"/>
    <w:multiLevelType w:val="hybridMultilevel"/>
    <w:tmpl w:val="56AC9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A9E"/>
    <w:multiLevelType w:val="hybridMultilevel"/>
    <w:tmpl w:val="CB96F4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B90"/>
    <w:multiLevelType w:val="hybridMultilevel"/>
    <w:tmpl w:val="D0BEC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41EB"/>
    <w:multiLevelType w:val="hybridMultilevel"/>
    <w:tmpl w:val="43C42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1200">
    <w:abstractNumId w:val="2"/>
  </w:num>
  <w:num w:numId="2" w16cid:durableId="183401836">
    <w:abstractNumId w:val="1"/>
  </w:num>
  <w:num w:numId="3" w16cid:durableId="614362594">
    <w:abstractNumId w:val="4"/>
  </w:num>
  <w:num w:numId="4" w16cid:durableId="32077007">
    <w:abstractNumId w:val="7"/>
  </w:num>
  <w:num w:numId="5" w16cid:durableId="1756972724">
    <w:abstractNumId w:val="8"/>
  </w:num>
  <w:num w:numId="6" w16cid:durableId="124545503">
    <w:abstractNumId w:val="3"/>
  </w:num>
  <w:num w:numId="7" w16cid:durableId="1226257295">
    <w:abstractNumId w:val="6"/>
  </w:num>
  <w:num w:numId="8" w16cid:durableId="2105952030">
    <w:abstractNumId w:val="0"/>
  </w:num>
  <w:num w:numId="9" w16cid:durableId="1517574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4"/>
    <w:rsid w:val="0000480B"/>
    <w:rsid w:val="00074694"/>
    <w:rsid w:val="000D6C45"/>
    <w:rsid w:val="001201F9"/>
    <w:rsid w:val="00123A15"/>
    <w:rsid w:val="00165D84"/>
    <w:rsid w:val="001A75A0"/>
    <w:rsid w:val="0041432C"/>
    <w:rsid w:val="004D1962"/>
    <w:rsid w:val="006B6E2D"/>
    <w:rsid w:val="006D067A"/>
    <w:rsid w:val="006E5BCD"/>
    <w:rsid w:val="00787AC1"/>
    <w:rsid w:val="007C3602"/>
    <w:rsid w:val="0087709A"/>
    <w:rsid w:val="00935C1B"/>
    <w:rsid w:val="009B63E0"/>
    <w:rsid w:val="00A174AA"/>
    <w:rsid w:val="00A85C66"/>
    <w:rsid w:val="00AC0BE0"/>
    <w:rsid w:val="00AC506D"/>
    <w:rsid w:val="00D279B8"/>
    <w:rsid w:val="00DE46E4"/>
    <w:rsid w:val="00E63AFA"/>
    <w:rsid w:val="00E6689C"/>
    <w:rsid w:val="00E73D2F"/>
    <w:rsid w:val="00EC56AB"/>
    <w:rsid w:val="00F6085A"/>
    <w:rsid w:val="00FB14AA"/>
    <w:rsid w:val="00FF24B2"/>
    <w:rsid w:val="130C6C2B"/>
    <w:rsid w:val="29A63F35"/>
    <w:rsid w:val="3CF5B0C7"/>
    <w:rsid w:val="413B2B36"/>
    <w:rsid w:val="748D2FCE"/>
    <w:rsid w:val="74CE9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9FB"/>
  <w15:chartTrackingRefBased/>
  <w15:docId w15:val="{D03E776D-0EBE-4A64-A29B-E13DC75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5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84"/>
  </w:style>
  <w:style w:type="paragraph" w:styleId="Header">
    <w:name w:val="header"/>
    <w:basedOn w:val="Normal"/>
    <w:link w:val="HeaderChar"/>
    <w:uiPriority w:val="99"/>
    <w:unhideWhenUsed/>
    <w:rsid w:val="00165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84"/>
  </w:style>
  <w:style w:type="paragraph" w:styleId="ListParagraph">
    <w:name w:val="List Paragraph"/>
    <w:basedOn w:val="Normal"/>
    <w:uiPriority w:val="34"/>
    <w:qFormat/>
    <w:rsid w:val="00E7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0224777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6" ma:contentTypeDescription="Create a new document." ma:contentTypeScope="" ma:versionID="60a1a69fc10be72c40ff66c81cb5c23e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ff05ef37987043b9ea9f9e02496e4ab0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62a34a-dffc-48d2-987a-e8d9d05fd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526fb-32d0-459d-85ac-3b330585a549}" ma:internalName="TaxCatchAll" ma:showField="CatchAllData" ma:web="1779d4b1-46fa-42ee-9a2b-6939fee0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9d4b1-46fa-42ee-9a2b-6939fee080a3" xsi:nil="true"/>
    <lcf76f155ced4ddcb4097134ff3c332f xmlns="cb1cb8cf-34ed-4aa9-928f-b9b5affc4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8927E-B72D-4CCA-8365-AC9CF423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251F-6F16-4003-8BB5-8B81DDCDE8FA}">
  <ds:schemaRefs>
    <ds:schemaRef ds:uri="http://schemas.microsoft.com/office/2006/metadata/properties"/>
    <ds:schemaRef ds:uri="http://schemas.microsoft.com/office/infopath/2007/PartnerControls"/>
    <ds:schemaRef ds:uri="1779d4b1-46fa-42ee-9a2b-6939fee080a3"/>
    <ds:schemaRef ds:uri="cb1cb8cf-34ed-4aa9-928f-b9b5affc480a"/>
  </ds:schemaRefs>
</ds:datastoreItem>
</file>

<file path=customXml/itemProps3.xml><?xml version="1.0" encoding="utf-8"?>
<ds:datastoreItem xmlns:ds="http://schemas.openxmlformats.org/officeDocument/2006/customXml" ds:itemID="{E8043F6F-9FE0-4274-8D42-37FBCC0CC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Channon</dc:creator>
  <cp:keywords/>
  <dc:description/>
  <cp:lastModifiedBy>Kelly Channon</cp:lastModifiedBy>
  <cp:revision>4</cp:revision>
  <dcterms:created xsi:type="dcterms:W3CDTF">2022-06-10T14:08:00Z</dcterms:created>
  <dcterms:modified xsi:type="dcterms:W3CDTF">2022-06-10T14:14:00Z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